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理想变压器时的LLC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0500" cy="1678940"/>
            <wp:effectExtent l="0" t="0" r="6350" b="1651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如上图所示：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1.输出电压跟匝比的结合形成反射电压，这个反射电压反射到初级绕组上面，所以只要输出电压不变，那么也就意味着初级绕组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11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6" o:spt="75" type="#_x0000_t75" style="height:13.95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两端所需要加载的电压不变。</w: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因为只有初级绕组两端加载了这个电压值，才能保证次级的输出电压要求。一般的开关电源都是恒压输出，即输出电压</w:t>
      </w:r>
      <w:r>
        <w:rPr>
          <w:rFonts w:hint="eastAsia" w:ascii="楷体" w:hAnsi="楷体" w:eastAsia="楷体" w:cs="楷体"/>
          <w:color w:val="FF0000"/>
          <w:position w:val="-6"/>
          <w:sz w:val="28"/>
          <w:szCs w:val="36"/>
          <w:lang w:val="en-US" w:eastAsia="zh-CN"/>
        </w:rPr>
        <w:object>
          <v:shape id="_x0000_i1027" o:spt="75" type="#_x0000_t75" style="height:13.95pt;width:16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楷体" w:hAnsi="楷体" w:eastAsia="楷体" w:cs="楷体"/>
          <w:color w:val="FF0000"/>
          <w:sz w:val="28"/>
          <w:szCs w:val="36"/>
          <w:lang w:val="en-US" w:eastAsia="zh-CN"/>
        </w:rPr>
        <w:t>恒定，所以初级绕组两端所要加载的电压值也是恒定的。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2.由输出电压跟输出电流可以求出输出电阻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8" o:spt="75" type="#_x0000_t75" style="height:13.95pt;width:1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，然后这个输出电阻反射到初级绕组上面，我们常说的改变负载，指的是改变输出电流，输出电流改变也就导致了输出电阻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29" o:spt="75" type="#_x0000_t75" style="height:13.95pt;width:1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改变，这也就意味着，当负载改变时，反射到初级绕组上面的电阻值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0" o:spt="75" type="#_x0000_t75" style="height:13.95pt;width:2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也发生了改变。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3.所以整体的电路可以等效为：不同的反射电阻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1" o:spt="75" type="#_x0000_t75" style="height:13.95pt;width:2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(负载)接在变压器的初级上面，那么即使是不同的反射电阻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2" o:spt="75" type="#_x0000_t75" style="height:13.95pt;width:2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(负载)，由于输出电压不变，所以初级绕组两端所要加载的电压是恒定的。即不同的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3" o:spt="75" type="#_x0000_t75" style="height:13.95pt;width:2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1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上面所需的电压是相同的。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4.次级的输出电流经过匝比的转换反射到初级，这个反射电流值大小就是初级的回路电流值大小，当然如果初级有励磁电感，那么初级回路总电流值就是这个反射电流与励磁电流的矢量之和。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5.所以此时的整个电路可以等效为一个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4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5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6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串联分压电路：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2245" cy="1447165"/>
            <wp:effectExtent l="0" t="0" r="14605" b="63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即在任何情况下，不管其他参数怎么变化，都要保持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7" o:spt="75" type="#_x0000_t75" style="height:11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8" o:spt="75" type="#_x0000_t75" style="height:13.95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两端的分压值不变。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6.举例说明：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drawing>
          <wp:inline distT="0" distB="0" distL="114300" distR="114300">
            <wp:extent cx="5270500" cy="1606550"/>
            <wp:effectExtent l="0" t="0" r="6350" b="1270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6.1.假如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39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上面所要分的电压值为160V，那也就意味着输入电压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0" o:spt="75" type="#_x0000_t75" style="height:13.95pt;width:1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只能是大于或是等于160V，决不能小于160V，因为如果输入电压小于160V,就算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1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2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不分担输入电压，那么这个输入电压本身也不能够满足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3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上的电压要求。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6.2.如果输入电压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4" o:spt="75" type="#_x0000_t75" style="height:13.95pt;width:1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刚好等于160V,那么此时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5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6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3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就不能去分担输入电压，这样一来让输入电压全部加载在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7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3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上面，从而刚好满足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8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上的电压需求。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6.3.如果输入电压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49" o:spt="75" type="#_x0000_t75" style="height:13.95pt;width:1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大于160V,此时由于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0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4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上面只需要160V，所以输入电压多余的部份就要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1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4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2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4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来分担。从而满足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3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4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上的电压需求。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6.4.由于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4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4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5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4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的感抗、容抗大小都是频率f的函数。所以只要改变输入电压的频率来产生不同的分压电抗来配合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6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4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，从而满阻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7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4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上的分压要求。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6.5.从上图中可以看出，这个等效电路就是常规的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8" o:spt="75" type="#_x0000_t75" style="height:13.95pt;width:2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5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串联谐振电路，那么这个电路的增益就是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59" o:spt="75" type="#_x0000_t75" style="height:13.95pt;width:23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5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上所需的电压比上输入电压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0" o:spt="75" type="#_x0000_t75" style="height:13.95pt;width:19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5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,即</w:t>
      </w:r>
      <w:r>
        <w:rPr>
          <w:rFonts w:hint="eastAsia" w:ascii="楷体" w:hAnsi="楷体" w:eastAsia="楷体" w:cs="楷体"/>
          <w:color w:val="000000" w:themeColor="text1"/>
          <w:position w:val="-2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1" o:spt="75" type="#_x0000_t75" style="height:31pt;width:51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5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，由于输入电压只能是大于或是等于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2" o:spt="75" type="#_x0000_t75" style="height:13.95pt;width:23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5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上的电压。所以这个电路的增益只能是小于1或是等于1。由于是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3" o:spt="75" type="#_x0000_t75" style="height:13.95pt;width:2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5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串联谐振电路，所以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4" o:spt="75" type="#_x0000_t75" style="height:13.95pt;width:2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6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就是这个电路的谐振阻抗。</w:t>
      </w:r>
    </w:p>
    <w:p>
      <w:p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6.6.由于是谐振电路，所以在工作过程中，有可能使输入电压跟回路中的电流发生相位差，而相位差可以使开关管的损耗降低。所以这正是我们设计这种电路的目的。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6.7.当然需要注意的是：由于是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5" o:spt="75" type="#_x0000_t75" style="height:13.95pt;width:27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6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串联谐振电路，那么在容性下的某个频率或是感性下的某个频率都可以使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6" o:spt="75" type="#_x0000_t75" style="height:13.95pt;width:23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6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分得所需要的电压值。那么我们要选择哪个性质下的频率呢，答案是选择感性下的频率，因为只有在感性状态下才能减小电路的损耗。所以我们要设定一个最小工作频率，让电路工作在感性区域里面，这样在满足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7" o:spt="75" type="#_x0000_t75" style="height:13.95pt;width:23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6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上的电压需求的同时也减小了电路损耗。而这个最小工作频率就是这个电路的容感性分界频率。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如果变压器不是理想变压器，即励磁电感量为有限值，那么此时的电路图为：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1344930"/>
            <wp:effectExtent l="0" t="0" r="10160" b="762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1.此时的分析跟前面的分析相同，即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8" o:spt="75" type="#_x0000_t75" style="height:11pt;width:10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6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69" o:spt="75" type="#_x0000_t75" style="height:13.95pt;width:1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6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两点的电压不变，只是此时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0" o:spt="75" type="#_x0000_t75" style="height:11pt;width:10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7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1" o:spt="75" type="#_x0000_t75" style="height:13.95pt;width:1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7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两点的分压阻抗不再是单独的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2" o:spt="75" type="#_x0000_t75" style="height:13.95pt;width:23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7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，而是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3" o:spt="75" type="#_x0000_t75" style="height:13.95pt;width:20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7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跟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4" o:spt="75" type="#_x0000_t75" style="height:13.95pt;width:23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7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并联，那么这个电路可以进一步等效为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5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7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6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7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跟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7" o:spt="75" type="#_x0000_t75" style="height:13.95pt;width:4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7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串联分压电路：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4310" cy="1739900"/>
            <wp:effectExtent l="0" t="0" r="2540" b="1270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即在任何情况下，不管其他参数怎么变化，都要保持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8" o:spt="75" type="#_x0000_t75" style="height:11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8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9" o:spt="75" type="#_x0000_t75" style="height:13.95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8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两端的分压值不变，分压过程跟前面的分析是一样的。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2.在这个电路中，励磁电感由于被反射电感钳位，不参与谐振，指的是励磁电感不参与电路中的谐振频率计算。即这个电路的谐振频率仍然是：</w:t>
      </w:r>
      <w:r>
        <w:rPr>
          <w:rFonts w:hint="eastAsia" w:ascii="楷体" w:hAnsi="楷体" w:eastAsia="楷体" w:cs="楷体"/>
          <w:color w:val="000000" w:themeColor="text1"/>
          <w:position w:val="-28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0" o:spt="75" type="#_x0000_t75" style="height:33pt;width:85.9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8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，而不是：</w:t>
      </w:r>
      <w:r>
        <w:rPr>
          <w:rFonts w:hint="eastAsia" w:ascii="楷体" w:hAnsi="楷体" w:eastAsia="楷体" w:cs="楷体"/>
          <w:color w:val="000000" w:themeColor="text1"/>
          <w:position w:val="-32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1" o:spt="75" type="#_x0000_t75" style="height:35pt;width:121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86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3.虽然励磁电感不参与谐振，但它却是要做为分压阻抗的一部分，励磁电感跟反射电阻并联所形成的新的电抗仍然是呈感性的，所以这个新的电抗会对电流的相位产生影响，这就导致即使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2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8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3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8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发生谐振，容抗和感抗相互抵消，然后再加上这个新的感性电抗，整个电路最后的状态还是呈感性，回路电流相位滞后输入电压相位。除非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4" o:spt="75" type="#_x0000_t75" style="height:13.95pt;width:1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9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5" o:spt="75" type="#_x0000_t75" style="height:13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9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谐振的结果呈容性，然后再与这个新的感性电抗中和相互抵消，最后整个电路的状态才能呈纯阻性，回路电流与输入电压同相。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4.正是有了这个合成的感性分压阻抗，才使得整个电路的增益有可能会大于1。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5.举例说明：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2245" cy="1651000"/>
            <wp:effectExtent l="0" t="0" r="14605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如上图所示：</w:t>
      </w:r>
    </w:p>
    <w:p>
      <w:pPr>
        <w:numPr>
          <w:ilvl w:val="0"/>
          <w:numId w:val="1"/>
        </w:numPr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如果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6" o:spt="75" type="#_x0000_t75" style="height:13.95pt;width:49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9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这个合成阻抗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7" o:spt="75" type="#_x0000_t75" style="height:13.95pt;width:19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9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上面需要160V的电压，并且输入电压大于160V时，那么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8" o:spt="75" type="#_x0000_t75" style="height:13.95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9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89" o:spt="75" type="#_x0000_t75" style="height:13pt;width:16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9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谐振后的阻抗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0" o:spt="75" type="#_x0000_t75" style="height:13pt;width:1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0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就要产生跟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1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0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上面极性相同的电压以此来满足回路电压之和等于输入电压，由于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2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0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是呈感性的，那么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3" o:spt="75" type="#_x0000_t75" style="height:13pt;width:1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0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也必须是呈感性。此时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4" o:spt="75" type="#_x0000_t75" style="height:13.95pt;width:19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0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上的电压小于输入电压，电路的增益小于1。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如果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5" o:spt="75" type="#_x0000_t75" style="height:13.95pt;width:49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1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这个合成阻抗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6" o:spt="75" type="#_x0000_t75" style="height:13.95pt;width:19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1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上面需要160V的电压，并且输入电压刚好等于160V时，那么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7" o:spt="75" type="#_x0000_t75" style="height:13.95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1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8" o:spt="75" type="#_x0000_t75" style="height:13pt;width:16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1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谐振后的阻抗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9" o:spt="75" type="#_x0000_t75" style="height:13pt;width:1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1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就不能产生任何电压,并以此来满足回路电压之和等于输入电压，由此可推导出：此时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0" o:spt="75" type="#_x0000_t75" style="height:13.95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1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1" o:spt="75" type="#_x0000_t75" style="height:13pt;width:16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1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必须发生谐振使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2" o:spt="75" type="#_x0000_t75" style="height:13.95pt;width:34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1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，此时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3" o:spt="75" type="#_x0000_t75" style="height:13.95pt;width:19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20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上的电压就等于输入电压，电路的增益等于1。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如果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4" o:spt="75" type="#_x0000_t75" style="height:13.95pt;width:49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21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这个合成阻抗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5" o:spt="75" type="#_x0000_t75" style="height:13.95pt;width:19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22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上面需要160V的电压，并且输入电压小于160V时，那么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6" o:spt="75" type="#_x0000_t75" style="height:13.95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23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7" o:spt="75" type="#_x0000_t75" style="height:13pt;width:16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24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谐振后的阻抗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8" o:spt="75" type="#_x0000_t75" style="height:13pt;width:1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25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就要产生跟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9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26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上面极性相反的电压以此来满足回路电压之和等于输入电压，由于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10" o:spt="75" type="#_x0000_t75" style="height:13.95pt;width:19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27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是呈感性的，那么</w:t>
      </w:r>
      <w:r>
        <w:rPr>
          <w:rFonts w:hint="eastAsia" w:ascii="楷体" w:hAnsi="楷体" w:eastAsia="楷体" w:cs="楷体"/>
          <w:color w:val="000000" w:themeColor="text1"/>
          <w:position w:val="-4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11" o:spt="75" type="#_x0000_t75" style="height:13pt;width:16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28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就必须呈容性。此时</w:t>
      </w:r>
      <w:r>
        <w:rPr>
          <w:rFonts w:hint="eastAsia" w:ascii="楷体" w:hAnsi="楷体" w:eastAsia="楷体" w:cs="楷体"/>
          <w:color w:val="000000" w:themeColor="text1"/>
          <w:position w:val="-6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12" o:spt="75" type="#_x0000_t75" style="height:13.95pt;width:19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29">
            <o:LockedField>false</o:LockedField>
          </o:OLEObject>
        </w:object>
      </w: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上的电压大于输入电压，电路的增益大于1。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CE4A"/>
    <w:multiLevelType w:val="singleLevel"/>
    <w:tmpl w:val="07B0CE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1792"/>
    <w:rsid w:val="00D43201"/>
    <w:rsid w:val="01DA6EDF"/>
    <w:rsid w:val="036D27CA"/>
    <w:rsid w:val="04C3664A"/>
    <w:rsid w:val="05FC6707"/>
    <w:rsid w:val="1120473E"/>
    <w:rsid w:val="13CF2D55"/>
    <w:rsid w:val="14CE614E"/>
    <w:rsid w:val="15B91830"/>
    <w:rsid w:val="1B0B679C"/>
    <w:rsid w:val="23B703D8"/>
    <w:rsid w:val="25D95D82"/>
    <w:rsid w:val="25E50630"/>
    <w:rsid w:val="338E4E8C"/>
    <w:rsid w:val="356E41D4"/>
    <w:rsid w:val="370F6557"/>
    <w:rsid w:val="38F247C8"/>
    <w:rsid w:val="3E08779D"/>
    <w:rsid w:val="3E4D1EA4"/>
    <w:rsid w:val="3E8C0EF5"/>
    <w:rsid w:val="416F0858"/>
    <w:rsid w:val="41901B09"/>
    <w:rsid w:val="42865E03"/>
    <w:rsid w:val="45381C1A"/>
    <w:rsid w:val="47790CD1"/>
    <w:rsid w:val="586B5525"/>
    <w:rsid w:val="5BBF5818"/>
    <w:rsid w:val="61D6536C"/>
    <w:rsid w:val="630D2912"/>
    <w:rsid w:val="6ADC3F73"/>
    <w:rsid w:val="6C76615D"/>
    <w:rsid w:val="71733C5D"/>
    <w:rsid w:val="719B2803"/>
    <w:rsid w:val="739E24DC"/>
    <w:rsid w:val="794F0781"/>
    <w:rsid w:val="7C4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65.bin"/><Relationship Id="rId98" Type="http://schemas.openxmlformats.org/officeDocument/2006/relationships/image" Target="media/image31.wmf"/><Relationship Id="rId97" Type="http://schemas.openxmlformats.org/officeDocument/2006/relationships/oleObject" Target="embeddings/oleObject64.bin"/><Relationship Id="rId96" Type="http://schemas.openxmlformats.org/officeDocument/2006/relationships/image" Target="media/image30.wmf"/><Relationship Id="rId95" Type="http://schemas.openxmlformats.org/officeDocument/2006/relationships/oleObject" Target="embeddings/oleObject63.bin"/><Relationship Id="rId94" Type="http://schemas.openxmlformats.org/officeDocument/2006/relationships/image" Target="media/image29.wmf"/><Relationship Id="rId93" Type="http://schemas.openxmlformats.org/officeDocument/2006/relationships/oleObject" Target="embeddings/oleObject62.bin"/><Relationship Id="rId92" Type="http://schemas.openxmlformats.org/officeDocument/2006/relationships/image" Target="media/image28.png"/><Relationship Id="rId91" Type="http://schemas.openxmlformats.org/officeDocument/2006/relationships/oleObject" Target="embeddings/oleObject61.bin"/><Relationship Id="rId90" Type="http://schemas.openxmlformats.org/officeDocument/2006/relationships/oleObject" Target="embeddings/oleObject60.bin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59.bin"/><Relationship Id="rId88" Type="http://schemas.openxmlformats.org/officeDocument/2006/relationships/oleObject" Target="embeddings/oleObject58.bin"/><Relationship Id="rId87" Type="http://schemas.openxmlformats.org/officeDocument/2006/relationships/image" Target="media/image27.wmf"/><Relationship Id="rId86" Type="http://schemas.openxmlformats.org/officeDocument/2006/relationships/oleObject" Target="embeddings/oleObject57.bin"/><Relationship Id="rId85" Type="http://schemas.openxmlformats.org/officeDocument/2006/relationships/image" Target="media/image26.wmf"/><Relationship Id="rId84" Type="http://schemas.openxmlformats.org/officeDocument/2006/relationships/oleObject" Target="embeddings/oleObject56.bin"/><Relationship Id="rId83" Type="http://schemas.openxmlformats.org/officeDocument/2006/relationships/oleObject" Target="embeddings/oleObject55.bin"/><Relationship Id="rId82" Type="http://schemas.openxmlformats.org/officeDocument/2006/relationships/oleObject" Target="embeddings/oleObject54.bin"/><Relationship Id="rId81" Type="http://schemas.openxmlformats.org/officeDocument/2006/relationships/image" Target="media/image25.png"/><Relationship Id="rId80" Type="http://schemas.openxmlformats.org/officeDocument/2006/relationships/image" Target="media/image24.wmf"/><Relationship Id="rId8" Type="http://schemas.openxmlformats.org/officeDocument/2006/relationships/image" Target="media/image3.wmf"/><Relationship Id="rId79" Type="http://schemas.openxmlformats.org/officeDocument/2006/relationships/oleObject" Target="embeddings/oleObject53.bin"/><Relationship Id="rId78" Type="http://schemas.openxmlformats.org/officeDocument/2006/relationships/oleObject" Target="embeddings/oleObject52.bin"/><Relationship Id="rId77" Type="http://schemas.openxmlformats.org/officeDocument/2006/relationships/oleObject" Target="embeddings/oleObject51.bin"/><Relationship Id="rId76" Type="http://schemas.openxmlformats.org/officeDocument/2006/relationships/oleObject" Target="embeddings/oleObject50.bin"/><Relationship Id="rId75" Type="http://schemas.openxmlformats.org/officeDocument/2006/relationships/image" Target="media/image23.wmf"/><Relationship Id="rId74" Type="http://schemas.openxmlformats.org/officeDocument/2006/relationships/oleObject" Target="embeddings/oleObject49.bin"/><Relationship Id="rId73" Type="http://schemas.openxmlformats.org/officeDocument/2006/relationships/image" Target="media/image22.wmf"/><Relationship Id="rId72" Type="http://schemas.openxmlformats.org/officeDocument/2006/relationships/oleObject" Target="embeddings/oleObject48.bin"/><Relationship Id="rId71" Type="http://schemas.openxmlformats.org/officeDocument/2006/relationships/oleObject" Target="embeddings/oleObject47.bin"/><Relationship Id="rId70" Type="http://schemas.openxmlformats.org/officeDocument/2006/relationships/oleObject" Target="embeddings/oleObject46.bin"/><Relationship Id="rId7" Type="http://schemas.openxmlformats.org/officeDocument/2006/relationships/oleObject" Target="embeddings/oleObject2.bin"/><Relationship Id="rId69" Type="http://schemas.openxmlformats.org/officeDocument/2006/relationships/image" Target="media/image21.wmf"/><Relationship Id="rId68" Type="http://schemas.openxmlformats.org/officeDocument/2006/relationships/oleObject" Target="embeddings/oleObject45.bin"/><Relationship Id="rId67" Type="http://schemas.openxmlformats.org/officeDocument/2006/relationships/image" Target="media/image20.wmf"/><Relationship Id="rId66" Type="http://schemas.openxmlformats.org/officeDocument/2006/relationships/oleObject" Target="embeddings/oleObject44.bin"/><Relationship Id="rId65" Type="http://schemas.openxmlformats.org/officeDocument/2006/relationships/image" Target="media/image19.png"/><Relationship Id="rId64" Type="http://schemas.openxmlformats.org/officeDocument/2006/relationships/oleObject" Target="embeddings/oleObject43.bin"/><Relationship Id="rId63" Type="http://schemas.openxmlformats.org/officeDocument/2006/relationships/image" Target="media/image18.wmf"/><Relationship Id="rId62" Type="http://schemas.openxmlformats.org/officeDocument/2006/relationships/oleObject" Target="embeddings/oleObject42.bin"/><Relationship Id="rId61" Type="http://schemas.openxmlformats.org/officeDocument/2006/relationships/oleObject" Target="embeddings/oleObject41.bin"/><Relationship Id="rId60" Type="http://schemas.openxmlformats.org/officeDocument/2006/relationships/oleObject" Target="embeddings/oleObject40.bin"/><Relationship Id="rId6" Type="http://schemas.openxmlformats.org/officeDocument/2006/relationships/image" Target="media/image2.wmf"/><Relationship Id="rId59" Type="http://schemas.openxmlformats.org/officeDocument/2006/relationships/oleObject" Target="embeddings/oleObject39.bin"/><Relationship Id="rId58" Type="http://schemas.openxmlformats.org/officeDocument/2006/relationships/oleObject" Target="embeddings/oleObject38.bin"/><Relationship Id="rId57" Type="http://schemas.openxmlformats.org/officeDocument/2006/relationships/image" Target="media/image17.wmf"/><Relationship Id="rId56" Type="http://schemas.openxmlformats.org/officeDocument/2006/relationships/oleObject" Target="embeddings/oleObject37.bin"/><Relationship Id="rId55" Type="http://schemas.openxmlformats.org/officeDocument/2006/relationships/image" Target="media/image16.wmf"/><Relationship Id="rId54" Type="http://schemas.openxmlformats.org/officeDocument/2006/relationships/oleObject" Target="embeddings/oleObject36.bin"/><Relationship Id="rId53" Type="http://schemas.openxmlformats.org/officeDocument/2006/relationships/image" Target="media/image15.wmf"/><Relationship Id="rId52" Type="http://schemas.openxmlformats.org/officeDocument/2006/relationships/oleObject" Target="embeddings/oleObject35.bin"/><Relationship Id="rId51" Type="http://schemas.openxmlformats.org/officeDocument/2006/relationships/image" Target="media/image14.wmf"/><Relationship Id="rId50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33.bin"/><Relationship Id="rId48" Type="http://schemas.openxmlformats.org/officeDocument/2006/relationships/oleObject" Target="embeddings/oleObject32.bin"/><Relationship Id="rId47" Type="http://schemas.openxmlformats.org/officeDocument/2006/relationships/oleObject" Target="embeddings/oleObject31.bin"/><Relationship Id="rId46" Type="http://schemas.openxmlformats.org/officeDocument/2006/relationships/oleObject" Target="embeddings/oleObject30.bin"/><Relationship Id="rId45" Type="http://schemas.openxmlformats.org/officeDocument/2006/relationships/oleObject" Target="embeddings/oleObject29.bin"/><Relationship Id="rId44" Type="http://schemas.openxmlformats.org/officeDocument/2006/relationships/oleObject" Target="embeddings/oleObject28.bin"/><Relationship Id="rId43" Type="http://schemas.openxmlformats.org/officeDocument/2006/relationships/oleObject" Target="embeddings/oleObject27.bin"/><Relationship Id="rId42" Type="http://schemas.openxmlformats.org/officeDocument/2006/relationships/oleObject" Target="embeddings/oleObject26.bin"/><Relationship Id="rId41" Type="http://schemas.openxmlformats.org/officeDocument/2006/relationships/oleObject" Target="embeddings/oleObject25.bin"/><Relationship Id="rId40" Type="http://schemas.openxmlformats.org/officeDocument/2006/relationships/oleObject" Target="embeddings/oleObject24.bin"/><Relationship Id="rId4" Type="http://schemas.openxmlformats.org/officeDocument/2006/relationships/image" Target="media/image1.png"/><Relationship Id="rId39" Type="http://schemas.openxmlformats.org/officeDocument/2006/relationships/oleObject" Target="embeddings/oleObject23.bin"/><Relationship Id="rId38" Type="http://schemas.openxmlformats.org/officeDocument/2006/relationships/oleObject" Target="embeddings/oleObject22.bin"/><Relationship Id="rId37" Type="http://schemas.openxmlformats.org/officeDocument/2006/relationships/oleObject" Target="embeddings/oleObject21.bin"/><Relationship Id="rId36" Type="http://schemas.openxmlformats.org/officeDocument/2006/relationships/oleObject" Target="embeddings/oleObject20.bin"/><Relationship Id="rId35" Type="http://schemas.openxmlformats.org/officeDocument/2006/relationships/oleObject" Target="embeddings/oleObject19.bin"/><Relationship Id="rId34" Type="http://schemas.openxmlformats.org/officeDocument/2006/relationships/oleObject" Target="embeddings/oleObject18.bin"/><Relationship Id="rId33" Type="http://schemas.openxmlformats.org/officeDocument/2006/relationships/oleObject" Target="embeddings/oleObject17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png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image" Target="media/image11.png"/><Relationship Id="rId25" Type="http://schemas.openxmlformats.org/officeDocument/2006/relationships/image" Target="media/image10.wmf"/><Relationship Id="rId24" Type="http://schemas.openxmlformats.org/officeDocument/2006/relationships/oleObject" Target="embeddings/oleObject12.bin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oleObject" Target="embeddings/oleObject8.bin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2" Type="http://schemas.openxmlformats.org/officeDocument/2006/relationships/fontTable" Target="fontTable.xml"/><Relationship Id="rId131" Type="http://schemas.openxmlformats.org/officeDocument/2006/relationships/numbering" Target="numbering.xml"/><Relationship Id="rId130" Type="http://schemas.openxmlformats.org/officeDocument/2006/relationships/customXml" Target="../customXml/item1.xml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88.bin"/><Relationship Id="rId128" Type="http://schemas.openxmlformats.org/officeDocument/2006/relationships/oleObject" Target="embeddings/oleObject87.bin"/><Relationship Id="rId127" Type="http://schemas.openxmlformats.org/officeDocument/2006/relationships/oleObject" Target="embeddings/oleObject86.bin"/><Relationship Id="rId126" Type="http://schemas.openxmlformats.org/officeDocument/2006/relationships/oleObject" Target="embeddings/oleObject85.bin"/><Relationship Id="rId125" Type="http://schemas.openxmlformats.org/officeDocument/2006/relationships/oleObject" Target="embeddings/oleObject84.bin"/><Relationship Id="rId124" Type="http://schemas.openxmlformats.org/officeDocument/2006/relationships/oleObject" Target="embeddings/oleObject83.bin"/><Relationship Id="rId123" Type="http://schemas.openxmlformats.org/officeDocument/2006/relationships/oleObject" Target="embeddings/oleObject82.bin"/><Relationship Id="rId122" Type="http://schemas.openxmlformats.org/officeDocument/2006/relationships/oleObject" Target="embeddings/oleObject81.bin"/><Relationship Id="rId121" Type="http://schemas.openxmlformats.org/officeDocument/2006/relationships/oleObject" Target="embeddings/oleObject80.bin"/><Relationship Id="rId120" Type="http://schemas.openxmlformats.org/officeDocument/2006/relationships/oleObject" Target="embeddings/oleObject79.bin"/><Relationship Id="rId12" Type="http://schemas.openxmlformats.org/officeDocument/2006/relationships/image" Target="media/image5.wmf"/><Relationship Id="rId119" Type="http://schemas.openxmlformats.org/officeDocument/2006/relationships/image" Target="media/image38.wmf"/><Relationship Id="rId118" Type="http://schemas.openxmlformats.org/officeDocument/2006/relationships/oleObject" Target="embeddings/oleObject78.bin"/><Relationship Id="rId117" Type="http://schemas.openxmlformats.org/officeDocument/2006/relationships/oleObject" Target="embeddings/oleObject77.bin"/><Relationship Id="rId116" Type="http://schemas.openxmlformats.org/officeDocument/2006/relationships/oleObject" Target="embeddings/oleObject76.bin"/><Relationship Id="rId115" Type="http://schemas.openxmlformats.org/officeDocument/2006/relationships/oleObject" Target="embeddings/oleObject75.bin"/><Relationship Id="rId114" Type="http://schemas.openxmlformats.org/officeDocument/2006/relationships/oleObject" Target="embeddings/oleObject74.bin"/><Relationship Id="rId113" Type="http://schemas.openxmlformats.org/officeDocument/2006/relationships/oleObject" Target="embeddings/oleObject73.bin"/><Relationship Id="rId112" Type="http://schemas.openxmlformats.org/officeDocument/2006/relationships/oleObject" Target="embeddings/oleObject72.bin"/><Relationship Id="rId111" Type="http://schemas.openxmlformats.org/officeDocument/2006/relationships/oleObject" Target="embeddings/oleObject71.bin"/><Relationship Id="rId110" Type="http://schemas.openxmlformats.org/officeDocument/2006/relationships/image" Target="media/image37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70.bin"/><Relationship Id="rId108" Type="http://schemas.openxmlformats.org/officeDocument/2006/relationships/image" Target="media/image36.wmf"/><Relationship Id="rId107" Type="http://schemas.openxmlformats.org/officeDocument/2006/relationships/oleObject" Target="embeddings/oleObject69.bin"/><Relationship Id="rId106" Type="http://schemas.openxmlformats.org/officeDocument/2006/relationships/image" Target="media/image35.wmf"/><Relationship Id="rId105" Type="http://schemas.openxmlformats.org/officeDocument/2006/relationships/oleObject" Target="embeddings/oleObject68.bin"/><Relationship Id="rId104" Type="http://schemas.openxmlformats.org/officeDocument/2006/relationships/image" Target="media/image34.wmf"/><Relationship Id="rId103" Type="http://schemas.openxmlformats.org/officeDocument/2006/relationships/oleObject" Target="embeddings/oleObject67.bin"/><Relationship Id="rId102" Type="http://schemas.openxmlformats.org/officeDocument/2006/relationships/image" Target="media/image33.wmf"/><Relationship Id="rId101" Type="http://schemas.openxmlformats.org/officeDocument/2006/relationships/oleObject" Target="embeddings/oleObject66.bin"/><Relationship Id="rId100" Type="http://schemas.openxmlformats.org/officeDocument/2006/relationships/image" Target="media/image32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2018-11-21T01:55:02Z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